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B345" w14:textId="3462789A" w:rsidR="00801DE6" w:rsidRPr="00801DE6" w:rsidRDefault="00E02A7A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center"/>
        <w:rPr>
          <w:rFonts w:ascii="Liberation Serif" w:hAnsi="Liberation Serif"/>
          <w:b/>
          <w:bCs/>
          <w:color w:val="4F4F4F"/>
          <w:sz w:val="28"/>
          <w:szCs w:val="28"/>
        </w:rPr>
      </w:pPr>
      <w:r>
        <w:rPr>
          <w:noProof/>
        </w:rPr>
        <w:drawing>
          <wp:inline distT="0" distB="0" distL="0" distR="0" wp14:anchorId="0B908591" wp14:editId="27F31B13">
            <wp:extent cx="337185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E4D85" w14:textId="77777777" w:rsidR="00E02A7A" w:rsidRDefault="00E02A7A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</w:p>
    <w:p w14:paraId="61BDD93A" w14:textId="3F0BF1B2" w:rsidR="00BB6809" w:rsidRPr="00E53AB2" w:rsidRDefault="00BB6809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С приходом весны, наступлением дачного сезона и периода активного посещения туристами лесной зоны, существенно возрастают риски заболевания людей природно-очаговыми инфекциями. В это время возрастает степень вероятности контакта не только с опасными насекомыми, но и с грызунами, являющимися носителями и источником множества тяжелых инфекционных заболеваний.</w:t>
      </w:r>
    </w:p>
    <w:p w14:paraId="4B4373FD" w14:textId="5FFB1C59" w:rsidR="00BB6809" w:rsidRPr="00E53AB2" w:rsidRDefault="00BB6809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В Российской Федерации геморрагическая лихорадка с почечным синдромом (ГЛПС) в структуре заболеваемости людей природно-очаговыми инфекционными заболеваниями занимает одно из первых мест. Это вирусная природно-очаговая инфекционная болезнь, переносчиками которой могут быть около 60 видов широко распространенных млекопитающих, в основном грызунов, таких, как полевая мышь, серая и черная крысы, разные виды серых полевок, а в некоторых случаях и домовые мыши. Однако основным переносчиком вируса ученые считают рыжую полевку. Несмотря на свое название, обитает этот зверек по большей части в лесах, и зонами риска становятся соответственно лесистые районы.</w:t>
      </w:r>
    </w:p>
    <w:p w14:paraId="3F7B61A4" w14:textId="1FFFC4CF" w:rsidR="00BB6809" w:rsidRPr="00E53AB2" w:rsidRDefault="00BB6809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801DE6">
        <w:rPr>
          <w:rFonts w:ascii="Liberation Serif" w:hAnsi="Liberation Serif"/>
          <w:b/>
          <w:bCs/>
          <w:color w:val="4F4F4F"/>
        </w:rPr>
        <w:t>Геморрагическая лихорадка с почечным синдромом</w:t>
      </w:r>
      <w:r w:rsidR="00801DE6" w:rsidRPr="00801DE6">
        <w:rPr>
          <w:rFonts w:ascii="Liberation Serif" w:hAnsi="Liberation Serif"/>
          <w:b/>
          <w:bCs/>
          <w:color w:val="4F4F4F"/>
        </w:rPr>
        <w:t xml:space="preserve"> (ГЛПС)</w:t>
      </w:r>
      <w:r w:rsidRPr="00E53AB2">
        <w:rPr>
          <w:rFonts w:ascii="Liberation Serif" w:hAnsi="Liberation Serif"/>
          <w:color w:val="4F4F4F"/>
        </w:rPr>
        <w:t xml:space="preserve"> – это острое природно-очаговое инфекционное заболевание вирусной природы, характеризующееся лихорадкой, геморрагическим синдромом (т.е. кровоизлияниями, кровотечением), выраженным поражением почек.</w:t>
      </w:r>
    </w:p>
    <w:p w14:paraId="1CD1734A" w14:textId="46AD9072" w:rsidR="00BB6809" w:rsidRPr="00E53AB2" w:rsidRDefault="00BB6809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801DE6">
        <w:rPr>
          <w:rFonts w:ascii="Liberation Serif" w:hAnsi="Liberation Serif"/>
          <w:b/>
          <w:bCs/>
          <w:color w:val="4F4F4F"/>
        </w:rPr>
        <w:t>Источник инфекции</w:t>
      </w:r>
      <w:r w:rsidRPr="00E53AB2">
        <w:rPr>
          <w:rFonts w:ascii="Liberation Serif" w:hAnsi="Liberation Serif"/>
          <w:color w:val="4F4F4F"/>
        </w:rPr>
        <w:t>: дикие мышевидные грызуны, из них основной распространитель заболевания – рыжая полевка. Вирус выделяется во внешнюю среду с мочой, испражнениями и слюной грызунов.</w:t>
      </w:r>
    </w:p>
    <w:p w14:paraId="0B8B4B2C" w14:textId="51EB3413" w:rsidR="00BB6809" w:rsidRPr="00801DE6" w:rsidRDefault="00BB6809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b/>
          <w:bCs/>
          <w:color w:val="4F4F4F"/>
        </w:rPr>
      </w:pPr>
      <w:r w:rsidRPr="00801DE6">
        <w:rPr>
          <w:rFonts w:ascii="Liberation Serif" w:hAnsi="Liberation Serif"/>
          <w:b/>
          <w:bCs/>
          <w:color w:val="4F4F4F"/>
        </w:rPr>
        <w:t>Как происходит заражение человека?</w:t>
      </w:r>
    </w:p>
    <w:p w14:paraId="4739AFC4" w14:textId="574C4A47" w:rsidR="00BB6809" w:rsidRPr="00E53AB2" w:rsidRDefault="00BB6809" w:rsidP="00801DE6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При вдыхании инфицированной пыли во время уборки подвалов, погребов, садовых домиков</w:t>
      </w:r>
      <w:r w:rsidR="009D042D" w:rsidRPr="00E53AB2">
        <w:rPr>
          <w:rFonts w:ascii="Liberation Serif" w:hAnsi="Liberation Serif"/>
          <w:color w:val="4F4F4F"/>
        </w:rPr>
        <w:t>, расположенных в лесу или вблизи леса; при сборе хвороста, валежника, лекарственных трав, ягод, грибов; при ночевках в стогах снега, скирдах соломы, шалашах, заброшенных в лесу сторожках, домиках, вагончиках и других нежилых постройках.</w:t>
      </w:r>
    </w:p>
    <w:p w14:paraId="7EDC73D8" w14:textId="5D87093E" w:rsidR="009D042D" w:rsidRPr="00E53AB2" w:rsidRDefault="009D042D" w:rsidP="00801DE6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При употреблении пищевых продуктов, загрязненных грызунами (со следами погрызов, экскрементами грызунов).</w:t>
      </w:r>
    </w:p>
    <w:p w14:paraId="1F34BC52" w14:textId="7C794B42" w:rsidR="009D042D" w:rsidRPr="00E53AB2" w:rsidRDefault="009D042D" w:rsidP="00801DE6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Контактные заражения при отлове грызунов, при попадании свежих экскрементов грызунов в ссадины и царапины на коже, несоблюдении правил личной гигиены в период пребывания в лесу, на дачном участке.</w:t>
      </w:r>
    </w:p>
    <w:p w14:paraId="6CBFC87C" w14:textId="4D254E54" w:rsidR="009403E3" w:rsidRPr="00801DE6" w:rsidRDefault="009403E3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b/>
          <w:bCs/>
          <w:color w:val="4F4F4F"/>
        </w:rPr>
      </w:pPr>
      <w:r w:rsidRPr="00801DE6">
        <w:rPr>
          <w:rFonts w:ascii="Liberation Serif" w:hAnsi="Liberation Serif"/>
          <w:b/>
          <w:bCs/>
          <w:color w:val="4F4F4F"/>
        </w:rPr>
        <w:t>От человека к человеку инфекция не передается.</w:t>
      </w:r>
    </w:p>
    <w:p w14:paraId="5ADAB525" w14:textId="2B3ACAED" w:rsidR="0059745A" w:rsidRPr="00E53AB2" w:rsidRDefault="0059745A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801DE6">
        <w:rPr>
          <w:rFonts w:ascii="Liberation Serif" w:hAnsi="Liberation Serif"/>
          <w:b/>
          <w:bCs/>
          <w:color w:val="4F4F4F"/>
        </w:rPr>
        <w:t>Инкубационный период</w:t>
      </w:r>
      <w:r w:rsidRPr="00E53AB2">
        <w:rPr>
          <w:rFonts w:ascii="Liberation Serif" w:hAnsi="Liberation Serif"/>
          <w:color w:val="4F4F4F"/>
        </w:rPr>
        <w:t xml:space="preserve"> составляет от 7 до 45 дней, обычно 2-3 недел</w:t>
      </w:r>
      <w:r w:rsidR="009403E3" w:rsidRPr="00E53AB2">
        <w:rPr>
          <w:rFonts w:ascii="Liberation Serif" w:hAnsi="Liberation Serif"/>
          <w:color w:val="4F4F4F"/>
        </w:rPr>
        <w:t xml:space="preserve">и. </w:t>
      </w:r>
    </w:p>
    <w:p w14:paraId="0987BAD8" w14:textId="42EBA1C4" w:rsidR="009403E3" w:rsidRDefault="009403E3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801DE6">
        <w:rPr>
          <w:rFonts w:ascii="Liberation Serif" w:hAnsi="Liberation Serif"/>
          <w:b/>
          <w:bCs/>
          <w:color w:val="4F4F4F"/>
        </w:rPr>
        <w:t>Признаки заболевания</w:t>
      </w:r>
      <w:r w:rsidRPr="00E53AB2">
        <w:rPr>
          <w:rFonts w:ascii="Liberation Serif" w:hAnsi="Liberation Serif"/>
          <w:color w:val="4F4F4F"/>
        </w:rPr>
        <w:t>: повышение температуры, головная боль, боли в мышцах, в глазах, иногда ухудшение зрения, жажда и сухость во рту, слабость. Через несколько дней – боли в пояснице</w:t>
      </w:r>
      <w:r w:rsidR="00906CA7" w:rsidRPr="00E53AB2">
        <w:rPr>
          <w:rFonts w:ascii="Liberation Serif" w:hAnsi="Liberation Serif"/>
          <w:color w:val="4F4F4F"/>
        </w:rPr>
        <w:t xml:space="preserve"> и животе, может измениться моча и уменьшится ее количество. Бывают носовые, маточные, желудочные кровотечения, геморрагическая сыпь на теле. </w:t>
      </w:r>
    </w:p>
    <w:p w14:paraId="64A9B9F0" w14:textId="77777777" w:rsidR="00801DE6" w:rsidRPr="00E53AB2" w:rsidRDefault="00801DE6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</w:p>
    <w:p w14:paraId="094B5DB2" w14:textId="339CEE9B" w:rsidR="00906CA7" w:rsidRDefault="00906CA7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b/>
          <w:bCs/>
          <w:color w:val="4F4F4F"/>
          <w:sz w:val="28"/>
          <w:szCs w:val="28"/>
        </w:rPr>
      </w:pPr>
      <w:r w:rsidRPr="00801DE6">
        <w:rPr>
          <w:rFonts w:ascii="Liberation Serif" w:hAnsi="Liberation Serif"/>
          <w:b/>
          <w:bCs/>
          <w:color w:val="4F4F4F"/>
          <w:sz w:val="28"/>
          <w:szCs w:val="28"/>
        </w:rPr>
        <w:lastRenderedPageBreak/>
        <w:t xml:space="preserve">Важно незамедлительно обратиться к врачу при проявлениях первых признаков болезни. Своевременное лечение может предотвратить развитие этого грозного заболевания. </w:t>
      </w:r>
    </w:p>
    <w:p w14:paraId="267A751D" w14:textId="77777777" w:rsidR="00801DE6" w:rsidRPr="00801DE6" w:rsidRDefault="00801DE6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b/>
          <w:bCs/>
          <w:color w:val="4F4F4F"/>
          <w:sz w:val="28"/>
          <w:szCs w:val="28"/>
        </w:rPr>
      </w:pPr>
    </w:p>
    <w:p w14:paraId="73B5A2D4" w14:textId="386BFFFB" w:rsidR="00906CA7" w:rsidRPr="00E53AB2" w:rsidRDefault="00906CA7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801DE6">
        <w:rPr>
          <w:rFonts w:ascii="Liberation Serif" w:hAnsi="Liberation Serif"/>
          <w:b/>
          <w:bCs/>
          <w:color w:val="4F4F4F"/>
        </w:rPr>
        <w:t>Меры профилактики заражений на садово-огородных участках</w:t>
      </w:r>
      <w:r w:rsidRPr="00E53AB2">
        <w:rPr>
          <w:rFonts w:ascii="Liberation Serif" w:hAnsi="Liberation Serif"/>
          <w:color w:val="4F4F4F"/>
        </w:rPr>
        <w:t>.</w:t>
      </w:r>
    </w:p>
    <w:p w14:paraId="22480891" w14:textId="15B6A41D" w:rsidR="00906CA7" w:rsidRPr="00E53AB2" w:rsidRDefault="00906CA7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При выезде на садово-огородные участки владельцам дачных и приусадебных участков необходимо провести:</w:t>
      </w:r>
    </w:p>
    <w:p w14:paraId="1AC2AA21" w14:textId="2BAAC7EB" w:rsidR="00E53AB2" w:rsidRPr="00E53AB2" w:rsidRDefault="00E53AB2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 xml:space="preserve"> - соблюдать правила личной гигиены </w:t>
      </w:r>
      <w:r w:rsidR="00801DE6" w:rsidRPr="00E53AB2">
        <w:rPr>
          <w:rFonts w:ascii="Liberation Serif" w:hAnsi="Liberation Serif"/>
          <w:color w:val="4F4F4F"/>
        </w:rPr>
        <w:t>- мыть</w:t>
      </w:r>
      <w:r w:rsidRPr="00E53AB2">
        <w:rPr>
          <w:rFonts w:ascii="Liberation Serif" w:hAnsi="Liberation Serif"/>
          <w:color w:val="4F4F4F"/>
        </w:rPr>
        <w:t xml:space="preserve"> руки перед едой, хранить продукты в защищенной от грызунов таре;</w:t>
      </w:r>
    </w:p>
    <w:p w14:paraId="3142E2C9" w14:textId="35128FF2" w:rsidR="00906CA7" w:rsidRPr="00E53AB2" w:rsidRDefault="00906CA7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-  влажную уборку помещений с использованием дезинфицирующих средств;</w:t>
      </w:r>
    </w:p>
    <w:p w14:paraId="24290F7B" w14:textId="552159D3" w:rsidR="00906CA7" w:rsidRPr="00E53AB2" w:rsidRDefault="00906CA7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- постельные принадлежности просушить на солнце в течение 2-3 часов;</w:t>
      </w:r>
    </w:p>
    <w:p w14:paraId="7B7FD1E9" w14:textId="1895A3D5" w:rsidR="00906CA7" w:rsidRPr="00E53AB2" w:rsidRDefault="00A91373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- продезинфицировать всю имеющуюся</w:t>
      </w:r>
      <w:r w:rsidR="00C504E4" w:rsidRPr="00E53AB2">
        <w:rPr>
          <w:rFonts w:ascii="Liberation Serif" w:hAnsi="Liberation Serif"/>
          <w:color w:val="4F4F4F"/>
        </w:rPr>
        <w:t xml:space="preserve"> на даче столовую и чайную посуду;</w:t>
      </w:r>
    </w:p>
    <w:p w14:paraId="3FBAEBE2" w14:textId="4219D05C" w:rsidR="00C504E4" w:rsidRPr="00E53AB2" w:rsidRDefault="00C504E4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- очистить дачную и прилегающую к ней территорию от му</w:t>
      </w:r>
      <w:r w:rsidR="00B9277E" w:rsidRPr="00E53AB2">
        <w:rPr>
          <w:rFonts w:ascii="Liberation Serif" w:hAnsi="Liberation Serif"/>
          <w:color w:val="4F4F4F"/>
        </w:rPr>
        <w:t>сора</w:t>
      </w:r>
      <w:r w:rsidR="0015701F" w:rsidRPr="00E53AB2">
        <w:rPr>
          <w:rFonts w:ascii="Liberation Serif" w:hAnsi="Liberation Serif"/>
          <w:color w:val="4F4F4F"/>
        </w:rPr>
        <w:t>, сухости, валежника, причем не сваливать его у изгородей, а сжечь или вывезти на санкционированные свалки. Сбор мусора проводить в защитной одежде (халаты, сапоги, перчатки, маски);</w:t>
      </w:r>
    </w:p>
    <w:p w14:paraId="735B2DA3" w14:textId="66234F48" w:rsidR="0015701F" w:rsidRPr="00E53AB2" w:rsidRDefault="0015701F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 xml:space="preserve"> - все виды работ, связанные с возгонкой пыли проводить в 4-хслойной увлажненной марлевой повязке, специально выделенной одежде, перчатках;</w:t>
      </w:r>
    </w:p>
    <w:p w14:paraId="1D2E0A1D" w14:textId="73353F45" w:rsidR="0015701F" w:rsidRPr="00E53AB2" w:rsidRDefault="0015701F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 xml:space="preserve">- в дачных домиках, погребах, подвалах для борьбы с грызунами использовать давилки, клеевые приманки, для механического отлова грызунов, отравленные приманки, в том числе перед </w:t>
      </w:r>
      <w:r w:rsidR="00E53AB2" w:rsidRPr="00E53AB2">
        <w:rPr>
          <w:rFonts w:ascii="Liberation Serif" w:hAnsi="Liberation Serif"/>
          <w:color w:val="4F4F4F"/>
        </w:rPr>
        <w:t>«</w:t>
      </w:r>
      <w:r w:rsidRPr="00E53AB2">
        <w:rPr>
          <w:rFonts w:ascii="Liberation Serif" w:hAnsi="Liberation Serif"/>
          <w:color w:val="4F4F4F"/>
        </w:rPr>
        <w:t>консервацией</w:t>
      </w:r>
      <w:r w:rsidR="00E53AB2" w:rsidRPr="00E53AB2">
        <w:rPr>
          <w:rFonts w:ascii="Liberation Serif" w:hAnsi="Liberation Serif"/>
          <w:color w:val="4F4F4F"/>
        </w:rPr>
        <w:t>» дачных домиков на зимний период.</w:t>
      </w:r>
    </w:p>
    <w:p w14:paraId="7D2C1700" w14:textId="3C4DF240" w:rsidR="00E53AB2" w:rsidRPr="00801DE6" w:rsidRDefault="00E53AB2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b/>
          <w:bCs/>
          <w:color w:val="4F4F4F"/>
        </w:rPr>
      </w:pPr>
      <w:r w:rsidRPr="00801DE6">
        <w:rPr>
          <w:rFonts w:ascii="Liberation Serif" w:hAnsi="Liberation Serif"/>
          <w:b/>
          <w:bCs/>
          <w:color w:val="4F4F4F"/>
        </w:rPr>
        <w:t>Меры профилактики ГЛПС во время пребывания в лесу:</w:t>
      </w:r>
    </w:p>
    <w:p w14:paraId="1553534D" w14:textId="10820C2D" w:rsidR="00E53AB2" w:rsidRPr="00E53AB2" w:rsidRDefault="00E53AB2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- избегать ночевок в стогах сена, скирдах соломы, шалашах, заброшенных строениях;</w:t>
      </w:r>
    </w:p>
    <w:p w14:paraId="6819CA86" w14:textId="508D4589" w:rsidR="00E53AB2" w:rsidRPr="00E53AB2" w:rsidRDefault="00E53AB2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- во время ночевок в лесу выбирать сухие, не заросшие кустарником участки, лучше в сосновых или березовых лесах;</w:t>
      </w:r>
    </w:p>
    <w:p w14:paraId="56B18351" w14:textId="1273ED10" w:rsidR="00E53AB2" w:rsidRPr="00E53AB2" w:rsidRDefault="00E53AB2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- не использовать для подстилок прошлогоднее сено или солому;</w:t>
      </w:r>
    </w:p>
    <w:p w14:paraId="045A2A5A" w14:textId="01F3AC26" w:rsidR="00E53AB2" w:rsidRPr="00E53AB2" w:rsidRDefault="00E53AB2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  <w:r w:rsidRPr="00E53AB2">
        <w:rPr>
          <w:rFonts w:ascii="Liberation Serif" w:hAnsi="Liberation Serif"/>
          <w:color w:val="4F4F4F"/>
        </w:rPr>
        <w:t>- хранить продукты в хорошо закрываемой таре, недоступной для грызунов, не употреблять в пищу продукты, испорченные грызунами.</w:t>
      </w:r>
    </w:p>
    <w:p w14:paraId="7C1FEE77" w14:textId="700C4211" w:rsidR="00E53AB2" w:rsidRPr="00E53AB2" w:rsidRDefault="00E53AB2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</w:p>
    <w:p w14:paraId="214F7A3E" w14:textId="5927C9E6" w:rsidR="00E53AB2" w:rsidRPr="00801DE6" w:rsidRDefault="00E53AB2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b/>
          <w:bCs/>
          <w:color w:val="4F4F4F"/>
          <w:sz w:val="28"/>
          <w:szCs w:val="28"/>
        </w:rPr>
      </w:pPr>
      <w:r w:rsidRPr="00801DE6">
        <w:rPr>
          <w:rFonts w:ascii="Liberation Serif" w:hAnsi="Liberation Serif"/>
          <w:b/>
          <w:bCs/>
          <w:color w:val="4F4F4F"/>
          <w:sz w:val="28"/>
          <w:szCs w:val="28"/>
        </w:rPr>
        <w:t>Соблюдая меры профилактики, вы сможете уберечь себя и своих близких от опасного заболевания.</w:t>
      </w:r>
    </w:p>
    <w:p w14:paraId="0B26B863" w14:textId="40B97779" w:rsidR="0015701F" w:rsidRDefault="0015701F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</w:p>
    <w:p w14:paraId="26293A65" w14:textId="38E2CB58" w:rsidR="00E02A7A" w:rsidRPr="00E53AB2" w:rsidRDefault="00E02A7A" w:rsidP="00E53AB2">
      <w:pPr>
        <w:pStyle w:val="a3"/>
        <w:shd w:val="clear" w:color="auto" w:fill="FFFFFF"/>
        <w:spacing w:before="0" w:beforeAutospacing="0" w:after="288" w:afterAutospacing="0"/>
        <w:ind w:firstLine="709"/>
        <w:contextualSpacing/>
        <w:jc w:val="both"/>
        <w:rPr>
          <w:rFonts w:ascii="Liberation Serif" w:hAnsi="Liberation Serif"/>
          <w:color w:val="4F4F4F"/>
        </w:rPr>
      </w:pPr>
    </w:p>
    <w:p w14:paraId="4D02DA55" w14:textId="77777777" w:rsidR="00561E48" w:rsidRPr="00E53AB2" w:rsidRDefault="00561E48" w:rsidP="00E53AB2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</w:p>
    <w:sectPr w:rsidR="00561E48" w:rsidRPr="00E5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03B4"/>
    <w:multiLevelType w:val="hybridMultilevel"/>
    <w:tmpl w:val="4994094C"/>
    <w:lvl w:ilvl="0" w:tplc="06CE7AE2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B52"/>
    <w:rsid w:val="0015701F"/>
    <w:rsid w:val="00561E48"/>
    <w:rsid w:val="0059745A"/>
    <w:rsid w:val="007E7B52"/>
    <w:rsid w:val="00801DE6"/>
    <w:rsid w:val="00906CA7"/>
    <w:rsid w:val="009403E3"/>
    <w:rsid w:val="009D042D"/>
    <w:rsid w:val="00A76867"/>
    <w:rsid w:val="00A91373"/>
    <w:rsid w:val="00B9277E"/>
    <w:rsid w:val="00BB6809"/>
    <w:rsid w:val="00C504E4"/>
    <w:rsid w:val="00E02A7A"/>
    <w:rsid w:val="00E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9E48"/>
  <w15:docId w15:val="{C5C4CD41-05B4-40A4-80DA-8D662A49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2022-04-12T13:01:00Z</dcterms:created>
  <dcterms:modified xsi:type="dcterms:W3CDTF">2022-04-14T06:21:00Z</dcterms:modified>
</cp:coreProperties>
</file>